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328A4" w14:textId="327138DC" w:rsidR="003F29EB" w:rsidRDefault="00A37C2C" w:rsidP="003F29EB">
      <w:pPr>
        <w:pStyle w:val="NoSpacing"/>
        <w:jc w:val="center"/>
        <w:rPr>
          <w:b/>
          <w:bCs/>
          <w:sz w:val="32"/>
          <w:szCs w:val="32"/>
        </w:rPr>
      </w:pPr>
      <w:r>
        <w:rPr>
          <w:b/>
          <w:bCs/>
          <w:sz w:val="32"/>
          <w:szCs w:val="32"/>
        </w:rPr>
        <w:t xml:space="preserve"> </w:t>
      </w:r>
      <w:r w:rsidR="003F29EB">
        <w:rPr>
          <w:b/>
          <w:bCs/>
          <w:sz w:val="32"/>
          <w:szCs w:val="32"/>
        </w:rPr>
        <w:t>Lake Forest Estates Clean Water District</w:t>
      </w:r>
    </w:p>
    <w:p w14:paraId="049B0B4D" w14:textId="5BEA920A" w:rsidR="003F29EB" w:rsidRDefault="003F29EB" w:rsidP="003F29EB">
      <w:pPr>
        <w:pStyle w:val="NoSpacing"/>
        <w:jc w:val="center"/>
        <w:rPr>
          <w:b/>
          <w:bCs/>
          <w:sz w:val="32"/>
          <w:szCs w:val="32"/>
        </w:rPr>
      </w:pPr>
      <w:r>
        <w:rPr>
          <w:b/>
          <w:bCs/>
          <w:sz w:val="32"/>
          <w:szCs w:val="32"/>
        </w:rPr>
        <w:t>August 14, 2025 at 6:00 pm</w:t>
      </w:r>
    </w:p>
    <w:p w14:paraId="4B0D35DB" w14:textId="77777777" w:rsidR="003F29EB" w:rsidRDefault="003F29EB" w:rsidP="003F29EB">
      <w:pPr>
        <w:pStyle w:val="NoSpacing"/>
        <w:jc w:val="center"/>
      </w:pPr>
      <w:hyperlink r:id="rId5" w:history="1">
        <w:r>
          <w:rPr>
            <w:rStyle w:val="Hyperlink"/>
            <w:sz w:val="32"/>
            <w:szCs w:val="32"/>
          </w:rPr>
          <w:t>lfecwd.office@gmail.com</w:t>
        </w:r>
      </w:hyperlink>
    </w:p>
    <w:p w14:paraId="5C5BB2C2" w14:textId="35548F09" w:rsidR="003F29EB" w:rsidRPr="003F29EB" w:rsidRDefault="003F29EB" w:rsidP="003F29EB">
      <w:pPr>
        <w:pStyle w:val="NoSpacing"/>
        <w:jc w:val="center"/>
        <w:rPr>
          <w:sz w:val="28"/>
          <w:szCs w:val="28"/>
        </w:rPr>
      </w:pPr>
      <w:r w:rsidRPr="003F29EB">
        <w:rPr>
          <w:sz w:val="28"/>
          <w:szCs w:val="28"/>
        </w:rPr>
        <w:t>573-483-9833</w:t>
      </w:r>
    </w:p>
    <w:p w14:paraId="54D7E4D4" w14:textId="77777777" w:rsidR="003F29EB" w:rsidRDefault="003F29EB" w:rsidP="003F29EB">
      <w:pPr>
        <w:pStyle w:val="NoSpacing"/>
        <w:rPr>
          <w:sz w:val="32"/>
          <w:szCs w:val="32"/>
        </w:rPr>
      </w:pPr>
    </w:p>
    <w:p w14:paraId="797283C9" w14:textId="77777777" w:rsidR="003F29EB" w:rsidRDefault="003F29EB" w:rsidP="003F29EB">
      <w:pPr>
        <w:pStyle w:val="NoSpacing"/>
      </w:pPr>
      <w:r>
        <w:rPr>
          <w:b/>
          <w:bCs/>
        </w:rPr>
        <w:t xml:space="preserve">Call to Order:  </w:t>
      </w:r>
      <w:r>
        <w:t>Chairman, Mark Basler</w:t>
      </w:r>
    </w:p>
    <w:p w14:paraId="3936B001" w14:textId="118E37EF" w:rsidR="003F29EB" w:rsidRDefault="003F29EB" w:rsidP="003F29EB">
      <w:pPr>
        <w:pStyle w:val="NoSpacing"/>
      </w:pPr>
      <w:r>
        <w:rPr>
          <w:b/>
          <w:bCs/>
        </w:rPr>
        <w:t>Roll Call:</w:t>
      </w:r>
      <w:r>
        <w:t xml:space="preserve">  Mark Basler, Jim Donze, Don Kuehn, Bruce Giesler all in attendance.  Eric Kelley absents with notice</w:t>
      </w:r>
    </w:p>
    <w:p w14:paraId="020AE51E" w14:textId="77777777" w:rsidR="003F29EB" w:rsidRDefault="003F29EB" w:rsidP="003F29EB">
      <w:pPr>
        <w:pStyle w:val="NoSpacing"/>
      </w:pPr>
    </w:p>
    <w:p w14:paraId="77045FB3" w14:textId="28E8D264" w:rsidR="003F29EB" w:rsidRPr="008F14AA" w:rsidRDefault="003F29EB" w:rsidP="003F29EB">
      <w:pPr>
        <w:pStyle w:val="NoSpacing"/>
      </w:pPr>
      <w:r>
        <w:rPr>
          <w:b/>
          <w:bCs/>
        </w:rPr>
        <w:t xml:space="preserve">Approval of Agenda: </w:t>
      </w:r>
      <w:r>
        <w:t>Motion by Bruce Giesler, seconded by Don Kuehn. Motion passed with all in favor</w:t>
      </w:r>
    </w:p>
    <w:p w14:paraId="7DD851E2" w14:textId="0A17E2CA" w:rsidR="003F29EB" w:rsidRPr="008F14AA" w:rsidRDefault="003F29EB" w:rsidP="003F29EB">
      <w:pPr>
        <w:pStyle w:val="NoSpacing"/>
      </w:pPr>
      <w:r>
        <w:rPr>
          <w:b/>
          <w:bCs/>
        </w:rPr>
        <w:t xml:space="preserve">Approval of July Meeting Minutes: </w:t>
      </w:r>
      <w:r>
        <w:t>Motion by Don Kuehn, seconded by Jim Donze.  Motion passed with all in favor</w:t>
      </w:r>
    </w:p>
    <w:p w14:paraId="6ECA459B" w14:textId="77777777" w:rsidR="003F29EB" w:rsidRDefault="003F29EB" w:rsidP="003F29EB">
      <w:pPr>
        <w:pStyle w:val="NoSpacing"/>
        <w:rPr>
          <w:b/>
          <w:bCs/>
        </w:rPr>
      </w:pPr>
    </w:p>
    <w:p w14:paraId="60DD4AE9" w14:textId="77777777" w:rsidR="003F29EB" w:rsidRDefault="003F29EB" w:rsidP="003F29EB">
      <w:pPr>
        <w:pStyle w:val="NoSpacing"/>
      </w:pPr>
      <w:r>
        <w:rPr>
          <w:b/>
          <w:bCs/>
        </w:rPr>
        <w:t xml:space="preserve">Office Administrator:  </w:t>
      </w:r>
      <w:r>
        <w:t>Julie Orrick</w:t>
      </w:r>
    </w:p>
    <w:p w14:paraId="248FB360" w14:textId="1484BBB0" w:rsidR="003F29EB" w:rsidRDefault="003F29EB" w:rsidP="003F29EB">
      <w:pPr>
        <w:pStyle w:val="NoSpacing"/>
        <w:numPr>
          <w:ilvl w:val="0"/>
          <w:numId w:val="6"/>
        </w:numPr>
      </w:pPr>
      <w:r>
        <w:t>Account Receivables $936.14</w:t>
      </w:r>
    </w:p>
    <w:p w14:paraId="61353C45" w14:textId="4642F6B3" w:rsidR="00CF6C70" w:rsidRDefault="003F29EB" w:rsidP="003F29EB">
      <w:pPr>
        <w:pStyle w:val="NoSpacing"/>
        <w:numPr>
          <w:ilvl w:val="0"/>
          <w:numId w:val="6"/>
        </w:numPr>
      </w:pPr>
      <w:r>
        <w:t>There were several bank-pay payments the office received late.  It has been noted that the St. Louis Processing and Distribution Center for the USPS has delayed, misplaced and lost mail</w:t>
      </w:r>
      <w:r w:rsidR="00CF6C70">
        <w:t xml:space="preserve"> reported by KSDK TV in STL.  Although you are not at fault, it is your responsibility to make sure your payment is received by the </w:t>
      </w:r>
      <w:r w:rsidR="0060499B">
        <w:t>district</w:t>
      </w:r>
      <w:r w:rsidR="00CF6C70">
        <w:t xml:space="preserve"> on or before the due date.   One action you can take is to make your payment early, instead of having the bank deliver the payment the week of due date, have it sent two weeks before due date.</w:t>
      </w:r>
    </w:p>
    <w:p w14:paraId="06863EE7" w14:textId="14114C9B" w:rsidR="003F29EB" w:rsidRDefault="00CF6C70" w:rsidP="00CF6C70">
      <w:pPr>
        <w:pStyle w:val="NoSpacing"/>
        <w:ind w:left="1080"/>
      </w:pPr>
      <w:r>
        <w:t xml:space="preserve">Please remember that when the USDA begins to take the monthly loan payment, we need to make sure the money is in the account, no late pays, please. </w:t>
      </w:r>
    </w:p>
    <w:p w14:paraId="54B3ECFD" w14:textId="77777777" w:rsidR="003F29EB" w:rsidRDefault="003F29EB" w:rsidP="003F29EB">
      <w:pPr>
        <w:pStyle w:val="NoSpacing"/>
      </w:pPr>
    </w:p>
    <w:p w14:paraId="6727D166" w14:textId="77777777" w:rsidR="003F29EB" w:rsidRDefault="003F29EB" w:rsidP="003F29EB">
      <w:pPr>
        <w:pStyle w:val="NoSpacing"/>
      </w:pPr>
      <w:r>
        <w:rPr>
          <w:b/>
          <w:bCs/>
        </w:rPr>
        <w:t xml:space="preserve">Property Manager:  </w:t>
      </w:r>
      <w:r>
        <w:t>Tom Duro</w:t>
      </w:r>
    </w:p>
    <w:p w14:paraId="7D9919B5" w14:textId="3A55B7B8" w:rsidR="003F29EB" w:rsidRDefault="003F29EB" w:rsidP="003F29EB">
      <w:pPr>
        <w:pStyle w:val="NoSpacing"/>
        <w:numPr>
          <w:ilvl w:val="0"/>
          <w:numId w:val="2"/>
        </w:numPr>
      </w:pPr>
      <w:r>
        <w:t xml:space="preserve">Well Readings:    </w:t>
      </w:r>
      <w:r w:rsidRPr="008F14AA">
        <w:rPr>
          <w:b/>
          <w:bCs/>
        </w:rPr>
        <w:t>Well #1</w:t>
      </w:r>
      <w:r>
        <w:t xml:space="preserve"> </w:t>
      </w:r>
      <w:r w:rsidR="00CF6C70">
        <w:t>775,000</w:t>
      </w:r>
      <w:r>
        <w:t xml:space="preserve"> gallons      </w:t>
      </w:r>
      <w:r w:rsidRPr="008F14AA">
        <w:rPr>
          <w:b/>
          <w:bCs/>
        </w:rPr>
        <w:t>Well #2</w:t>
      </w:r>
      <w:r>
        <w:t xml:space="preserve"> </w:t>
      </w:r>
      <w:r w:rsidR="00CF6C70">
        <w:t>1,555,600</w:t>
      </w:r>
      <w:r>
        <w:tab/>
      </w:r>
      <w:r w:rsidRPr="008F14AA">
        <w:rPr>
          <w:b/>
          <w:bCs/>
        </w:rPr>
        <w:t>Total:</w:t>
      </w:r>
      <w:r>
        <w:t xml:space="preserve"> </w:t>
      </w:r>
      <w:r w:rsidR="00CF6C70">
        <w:t>2,330,600</w:t>
      </w:r>
      <w:r>
        <w:t xml:space="preserve"> gallons</w:t>
      </w:r>
    </w:p>
    <w:p w14:paraId="7BA1DFC7" w14:textId="77777777" w:rsidR="003F29EB" w:rsidRDefault="003F29EB" w:rsidP="003F29EB">
      <w:pPr>
        <w:pStyle w:val="NoSpacing"/>
      </w:pPr>
    </w:p>
    <w:p w14:paraId="0C12D8F2" w14:textId="77777777" w:rsidR="003F29EB" w:rsidRDefault="003F29EB" w:rsidP="003F29EB">
      <w:pPr>
        <w:pStyle w:val="NoSpacing"/>
      </w:pPr>
      <w:r>
        <w:rPr>
          <w:b/>
          <w:bCs/>
        </w:rPr>
        <w:t xml:space="preserve">Treasurer’s Report:  </w:t>
      </w:r>
      <w:r>
        <w:t>Eric Kelley</w:t>
      </w:r>
    </w:p>
    <w:p w14:paraId="4A1974EF" w14:textId="64F24E20" w:rsidR="003F29EB" w:rsidRDefault="008B14A7" w:rsidP="003F29EB">
      <w:pPr>
        <w:pStyle w:val="NoSpacing"/>
        <w:numPr>
          <w:ilvl w:val="0"/>
          <w:numId w:val="3"/>
        </w:numPr>
      </w:pPr>
      <w:r>
        <w:t>Financials reported</w:t>
      </w:r>
    </w:p>
    <w:p w14:paraId="4DA7D76E" w14:textId="05E4A729" w:rsidR="003F29EB" w:rsidRDefault="003F29EB" w:rsidP="003F29EB">
      <w:pPr>
        <w:pStyle w:val="NoSpacing"/>
        <w:numPr>
          <w:ilvl w:val="0"/>
          <w:numId w:val="3"/>
        </w:numPr>
      </w:pPr>
      <w:r>
        <w:t xml:space="preserve">Approval of the financials:  Motion to approve by Bruce Giesler, seconded by </w:t>
      </w:r>
      <w:r w:rsidR="008B14A7">
        <w:t>Don Kuehn</w:t>
      </w:r>
      <w:r>
        <w:t>.  Motion passed with all in favor.</w:t>
      </w:r>
    </w:p>
    <w:p w14:paraId="3B00724D" w14:textId="77777777" w:rsidR="003F29EB" w:rsidRDefault="003F29EB" w:rsidP="003F29EB">
      <w:pPr>
        <w:pStyle w:val="NoSpacing"/>
      </w:pPr>
    </w:p>
    <w:p w14:paraId="1B2DB790" w14:textId="77777777" w:rsidR="003F29EB" w:rsidRDefault="003F29EB" w:rsidP="003F29EB">
      <w:pPr>
        <w:pStyle w:val="NoSpacing"/>
      </w:pPr>
      <w:r>
        <w:rPr>
          <w:b/>
          <w:bCs/>
        </w:rPr>
        <w:t xml:space="preserve">Communication:  </w:t>
      </w:r>
      <w:r>
        <w:t>Don Kuehn</w:t>
      </w:r>
    </w:p>
    <w:p w14:paraId="0FA1F9EA" w14:textId="1C9D4128" w:rsidR="003F29EB" w:rsidRDefault="008B14A7" w:rsidP="003F29EB">
      <w:pPr>
        <w:pStyle w:val="NoSpacing"/>
      </w:pPr>
      <w:r>
        <w:t xml:space="preserve">The office received an email regarding the drone activity over lake Anne.  The drone was owned and operated by the company who was consulting on the emergency services needed in the lake and was of no cost to the </w:t>
      </w:r>
      <w:r w:rsidR="0060499B">
        <w:t>district</w:t>
      </w:r>
      <w:r>
        <w:t>.</w:t>
      </w:r>
    </w:p>
    <w:p w14:paraId="3FA18C59" w14:textId="77777777" w:rsidR="008B14A7" w:rsidRDefault="008B14A7" w:rsidP="003F29EB">
      <w:pPr>
        <w:pStyle w:val="NoSpacing"/>
      </w:pPr>
    </w:p>
    <w:p w14:paraId="018B6C75" w14:textId="6CA08C76" w:rsidR="008B14A7" w:rsidRDefault="008B14A7" w:rsidP="003F29EB">
      <w:pPr>
        <w:pStyle w:val="NoSpacing"/>
      </w:pPr>
      <w:r>
        <w:t xml:space="preserve">The office also received an email regarding low water pressure in their home.  Tom and John checked to make sure there wasn’t an outside water leak on their property, which </w:t>
      </w:r>
      <w:r w:rsidR="0060499B">
        <w:t>there was not</w:t>
      </w:r>
      <w:r>
        <w:t xml:space="preserve">.  </w:t>
      </w:r>
    </w:p>
    <w:p w14:paraId="7E66E55B" w14:textId="4AD93E58" w:rsidR="008B14A7" w:rsidRDefault="008B14A7" w:rsidP="003F29EB">
      <w:pPr>
        <w:pStyle w:val="NoSpacing"/>
      </w:pPr>
      <w:r>
        <w:t>It was suggested by the office to make sure their water softener and pressure regulator were in good working order.  It turned out to be the water softener and the customer thanked all involved.</w:t>
      </w:r>
    </w:p>
    <w:p w14:paraId="3B9C3ADF" w14:textId="77777777" w:rsidR="008B14A7" w:rsidRDefault="008B14A7" w:rsidP="003F29EB">
      <w:pPr>
        <w:pStyle w:val="NoSpacing"/>
      </w:pPr>
    </w:p>
    <w:p w14:paraId="53FD4C37" w14:textId="77777777" w:rsidR="003F29EB" w:rsidRDefault="003F29EB" w:rsidP="003F29EB">
      <w:pPr>
        <w:pStyle w:val="NoSpacing"/>
      </w:pPr>
      <w:r>
        <w:rPr>
          <w:b/>
          <w:bCs/>
        </w:rPr>
        <w:t xml:space="preserve">Open Forum:  </w:t>
      </w:r>
      <w:r>
        <w:t>Don Kuehn</w:t>
      </w:r>
    </w:p>
    <w:p w14:paraId="3B5EA3E6" w14:textId="0206BEB0" w:rsidR="003F29EB" w:rsidRDefault="008B14A7" w:rsidP="003F29EB">
      <w:pPr>
        <w:pStyle w:val="NoSpacing"/>
      </w:pPr>
      <w:r>
        <w:t>All questions regarding the project will be taken care of under old business.</w:t>
      </w:r>
    </w:p>
    <w:p w14:paraId="17AF14D3" w14:textId="77777777" w:rsidR="008B14A7" w:rsidRDefault="008B14A7" w:rsidP="003F29EB">
      <w:pPr>
        <w:pStyle w:val="NoSpacing"/>
      </w:pPr>
    </w:p>
    <w:p w14:paraId="38C28DB7" w14:textId="77777777" w:rsidR="003F29EB" w:rsidRDefault="003F29EB" w:rsidP="003F29EB">
      <w:pPr>
        <w:pStyle w:val="NoSpacing"/>
      </w:pPr>
      <w:r>
        <w:rPr>
          <w:b/>
          <w:bCs/>
        </w:rPr>
        <w:lastRenderedPageBreak/>
        <w:t xml:space="preserve">Old Business:  </w:t>
      </w:r>
      <w:r>
        <w:t>Mark Basler</w:t>
      </w:r>
    </w:p>
    <w:p w14:paraId="33A0F504" w14:textId="6C3269E1" w:rsidR="003F29EB" w:rsidRDefault="003D59F6" w:rsidP="003F29EB">
      <w:pPr>
        <w:pStyle w:val="NoSpacing"/>
        <w:numPr>
          <w:ilvl w:val="0"/>
          <w:numId w:val="4"/>
        </w:numPr>
      </w:pPr>
      <w:r>
        <w:t>We are in neg</w:t>
      </w:r>
      <w:r w:rsidR="00FC3FA9">
        <w:t>otiation</w:t>
      </w:r>
      <w:r>
        <w:t xml:space="preserve"> with a neighboring landowner for an easement that will be the shortest route for our outfall</w:t>
      </w:r>
      <w:r w:rsidR="006F23C0">
        <w:t xml:space="preserve">, </w:t>
      </w:r>
      <w:r w:rsidR="00FC3FA9">
        <w:t xml:space="preserve">we still have the option of using the utility easement on “O” Road if this does not work in the </w:t>
      </w:r>
      <w:r w:rsidR="0060499B">
        <w:t>district’s</w:t>
      </w:r>
      <w:r w:rsidR="00FC3FA9">
        <w:t xml:space="preserve"> favor.</w:t>
      </w:r>
    </w:p>
    <w:p w14:paraId="305FD62E" w14:textId="4631902A" w:rsidR="00FC3FA9" w:rsidRDefault="00FC3FA9" w:rsidP="003F29EB">
      <w:pPr>
        <w:pStyle w:val="NoSpacing"/>
        <w:numPr>
          <w:ilvl w:val="0"/>
          <w:numId w:val="4"/>
        </w:numPr>
      </w:pPr>
      <w:r>
        <w:t xml:space="preserve">The drone work that was performed over lake Anne recently shows that </w:t>
      </w:r>
      <w:r w:rsidR="00F80032">
        <w:t xml:space="preserve">some of </w:t>
      </w:r>
      <w:r>
        <w:t>the excess lake material can be used within the lake and the two dry cells/lagoon area.  The board has worked hard to find where the excess material can be relocated without damaging our roads.</w:t>
      </w:r>
    </w:p>
    <w:p w14:paraId="48C9A6B6" w14:textId="7528D7D2" w:rsidR="00FC3FA9" w:rsidRDefault="00FC3FA9" w:rsidP="003F29EB">
      <w:pPr>
        <w:pStyle w:val="NoSpacing"/>
        <w:numPr>
          <w:ilvl w:val="0"/>
          <w:numId w:val="4"/>
        </w:numPr>
      </w:pPr>
      <w:r>
        <w:t>Ace Pipe camera reporting show</w:t>
      </w:r>
      <w:r w:rsidR="0060499B">
        <w:t>s</w:t>
      </w:r>
      <w:r>
        <w:t xml:space="preserve"> that lake Anne drain pipe has a possible 1.5” sag in the pipe but can be used to place a </w:t>
      </w:r>
      <w:r w:rsidR="00F80032">
        <w:t xml:space="preserve">new </w:t>
      </w:r>
      <w:r>
        <w:t xml:space="preserve">10” </w:t>
      </w:r>
      <w:r w:rsidR="00F80032">
        <w:t>pipe</w:t>
      </w:r>
      <w:r>
        <w:t xml:space="preserve"> </w:t>
      </w:r>
      <w:r w:rsidR="00F80032">
        <w:t>through</w:t>
      </w:r>
      <w:r>
        <w:t xml:space="preserve"> the current pipe for our wastewater.  The </w:t>
      </w:r>
      <w:r w:rsidR="00F80032">
        <w:t>district</w:t>
      </w:r>
      <w:r>
        <w:t xml:space="preserve"> will have the old wastewater pipe placed out of commission.</w:t>
      </w:r>
    </w:p>
    <w:p w14:paraId="54B330BC" w14:textId="5256F4DF" w:rsidR="00FC3FA9" w:rsidRDefault="00FC3FA9" w:rsidP="00FC3FA9">
      <w:pPr>
        <w:pStyle w:val="NoSpacing"/>
        <w:ind w:left="720"/>
      </w:pPr>
      <w:r>
        <w:t xml:space="preserve">We will </w:t>
      </w:r>
      <w:r w:rsidR="0060499B">
        <w:t>need a dam safety permit which the Board has already looked into.</w:t>
      </w:r>
    </w:p>
    <w:p w14:paraId="40E474D1" w14:textId="77777777" w:rsidR="003F29EB" w:rsidRDefault="003F29EB" w:rsidP="003F29EB">
      <w:pPr>
        <w:pStyle w:val="NoSpacing"/>
      </w:pPr>
    </w:p>
    <w:p w14:paraId="17625204" w14:textId="77777777" w:rsidR="003F29EB" w:rsidRDefault="003F29EB" w:rsidP="003F29EB">
      <w:pPr>
        <w:pStyle w:val="NoSpacing"/>
      </w:pPr>
      <w:r>
        <w:rPr>
          <w:b/>
          <w:bCs/>
        </w:rPr>
        <w:t xml:space="preserve">New Business:  </w:t>
      </w:r>
      <w:r>
        <w:t>Mark Basler</w:t>
      </w:r>
    </w:p>
    <w:p w14:paraId="560AD0B8" w14:textId="2D836BCD" w:rsidR="008B14A7" w:rsidRDefault="008B14A7" w:rsidP="008B14A7">
      <w:pPr>
        <w:pStyle w:val="NoSpacing"/>
        <w:numPr>
          <w:ilvl w:val="0"/>
          <w:numId w:val="4"/>
        </w:numPr>
      </w:pPr>
      <w:r>
        <w:t xml:space="preserve">Because we are </w:t>
      </w:r>
      <w:r w:rsidR="003D59F6">
        <w:t>relocating</w:t>
      </w:r>
      <w:r>
        <w:t xml:space="preserve"> our </w:t>
      </w:r>
      <w:r w:rsidR="003D59F6">
        <w:t>outflow to the Establishment</w:t>
      </w:r>
      <w:r>
        <w:t xml:space="preserve">, we are </w:t>
      </w:r>
      <w:r w:rsidR="003D59F6">
        <w:t>required by the MO DNR to have an antidegradation review performed.  Geosyntec proposes to have the final WQAR report developed and submitted to the MDNR within two months.  Th</w:t>
      </w:r>
      <w:r w:rsidR="00BE1FA4">
        <w:t>e</w:t>
      </w:r>
      <w:r w:rsidR="003D59F6">
        <w:t xml:space="preserve"> cost of this mandatory report is $38,160.00</w:t>
      </w:r>
    </w:p>
    <w:p w14:paraId="44D5CCD8" w14:textId="03CBD0FB" w:rsidR="003D59F6" w:rsidRDefault="003D59F6" w:rsidP="003D59F6">
      <w:pPr>
        <w:pStyle w:val="NoSpacing"/>
        <w:ind w:left="720"/>
      </w:pPr>
      <w:r>
        <w:t>Jim Donze made the motion to approve the cost estimate from Geosyntec for $38,160.00.  Bruce Giesler seconded the motion.  Motion passed with all in favor.</w:t>
      </w:r>
    </w:p>
    <w:p w14:paraId="55C8BFCA" w14:textId="77777777" w:rsidR="008B14A7" w:rsidRDefault="008B14A7" w:rsidP="008B14A7">
      <w:pPr>
        <w:pStyle w:val="NoSpacing"/>
      </w:pPr>
    </w:p>
    <w:p w14:paraId="753EE53B" w14:textId="77777777" w:rsidR="008B14A7" w:rsidRDefault="008B14A7" w:rsidP="008B14A7">
      <w:pPr>
        <w:pStyle w:val="NoSpacing"/>
      </w:pPr>
    </w:p>
    <w:p w14:paraId="09685BD8" w14:textId="77777777" w:rsidR="008B14A7" w:rsidRDefault="008B14A7" w:rsidP="008B14A7">
      <w:pPr>
        <w:pStyle w:val="NoSpacing"/>
      </w:pPr>
    </w:p>
    <w:p w14:paraId="174A7503" w14:textId="5799A835" w:rsidR="003F29EB" w:rsidRPr="0052221D" w:rsidRDefault="003F29EB" w:rsidP="003F29EB">
      <w:pPr>
        <w:pStyle w:val="NoSpacing"/>
      </w:pPr>
      <w:r>
        <w:rPr>
          <w:b/>
          <w:bCs/>
        </w:rPr>
        <w:t xml:space="preserve">Adjournment:  </w:t>
      </w:r>
      <w:r>
        <w:t xml:space="preserve">Motion to adjourn by </w:t>
      </w:r>
      <w:r w:rsidR="0060499B">
        <w:t>Don Kuehn</w:t>
      </w:r>
      <w:r>
        <w:t xml:space="preserve">, seconded by </w:t>
      </w:r>
      <w:r w:rsidR="0060499B">
        <w:t>Jim Donze</w:t>
      </w:r>
      <w:r>
        <w:t>. Motion passed with all in favor</w:t>
      </w:r>
    </w:p>
    <w:p w14:paraId="1E77BF65" w14:textId="77777777" w:rsidR="003F29EB" w:rsidRDefault="003F29EB" w:rsidP="003F29EB">
      <w:pPr>
        <w:pStyle w:val="NoSpacing"/>
        <w:rPr>
          <w:b/>
          <w:bCs/>
        </w:rPr>
      </w:pPr>
    </w:p>
    <w:p w14:paraId="47A75B6F" w14:textId="2FFAB6F7" w:rsidR="008D6454" w:rsidRDefault="003F29EB" w:rsidP="003F29EB">
      <w:pPr>
        <w:pStyle w:val="NoSpacing"/>
      </w:pPr>
      <w:r>
        <w:rPr>
          <w:b/>
          <w:bCs/>
          <w:sz w:val="16"/>
          <w:szCs w:val="16"/>
        </w:rPr>
        <w:t>Please note that the Board of Trustees may adjourn to close sessions pursuant to the Revised Statues of the State of Missouri to discuss legal, confidential, or privileged attorney-client pursuant to Section 310.021 (1), real estate matters pursuant to Section 610.021 (17) or for any other reason allowed by Missouri Law.</w:t>
      </w:r>
    </w:p>
    <w:sectPr w:rsidR="008D6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6049B"/>
    <w:multiLevelType w:val="hybridMultilevel"/>
    <w:tmpl w:val="2C0E6E8A"/>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2541C86"/>
    <w:multiLevelType w:val="hybridMultilevel"/>
    <w:tmpl w:val="3DF8DD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0524AE7"/>
    <w:multiLevelType w:val="hybridMultilevel"/>
    <w:tmpl w:val="78EA3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59211A1D"/>
    <w:multiLevelType w:val="hybridMultilevel"/>
    <w:tmpl w:val="0B8C43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77AB31B4"/>
    <w:multiLevelType w:val="hybridMultilevel"/>
    <w:tmpl w:val="C9A414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87C0EDF"/>
    <w:multiLevelType w:val="hybridMultilevel"/>
    <w:tmpl w:val="820442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34680561">
    <w:abstractNumId w:val="4"/>
  </w:num>
  <w:num w:numId="2" w16cid:durableId="578447369">
    <w:abstractNumId w:val="0"/>
  </w:num>
  <w:num w:numId="3" w16cid:durableId="1406417333">
    <w:abstractNumId w:val="2"/>
  </w:num>
  <w:num w:numId="4" w16cid:durableId="5792117">
    <w:abstractNumId w:val="1"/>
  </w:num>
  <w:num w:numId="5" w16cid:durableId="716975553">
    <w:abstractNumId w:val="3"/>
  </w:num>
  <w:num w:numId="6" w16cid:durableId="5154659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9EB"/>
    <w:rsid w:val="003D59F6"/>
    <w:rsid w:val="003F29EB"/>
    <w:rsid w:val="005E02A4"/>
    <w:rsid w:val="0060499B"/>
    <w:rsid w:val="006F23C0"/>
    <w:rsid w:val="008B14A7"/>
    <w:rsid w:val="008D6454"/>
    <w:rsid w:val="00A02692"/>
    <w:rsid w:val="00A37C2C"/>
    <w:rsid w:val="00BE1FA4"/>
    <w:rsid w:val="00CF6C70"/>
    <w:rsid w:val="00E21AB4"/>
    <w:rsid w:val="00F80032"/>
    <w:rsid w:val="00F97042"/>
    <w:rsid w:val="00FC3FA9"/>
    <w:rsid w:val="00FD00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6EB58"/>
  <w15:chartTrackingRefBased/>
  <w15:docId w15:val="{187C5780-B1B5-407F-B05E-551013830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HAnsi" w:eastAsiaTheme="minorHAnsi" w:hAnsiTheme="majorHAnsi" w:cstheme="majorBidi"/>
        <w:kern w:val="2"/>
        <w:sz w:val="32"/>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29EB"/>
    <w:pPr>
      <w:keepNext/>
      <w:keepLines/>
      <w:spacing w:before="360" w:after="80"/>
      <w:outlineLvl w:val="0"/>
    </w:pPr>
    <w:rPr>
      <w:rFonts w:eastAsiaTheme="majorEastAsia"/>
      <w:color w:val="2F5496" w:themeColor="accent1" w:themeShade="BF"/>
      <w:sz w:val="40"/>
      <w:szCs w:val="40"/>
    </w:rPr>
  </w:style>
  <w:style w:type="paragraph" w:styleId="Heading2">
    <w:name w:val="heading 2"/>
    <w:basedOn w:val="Normal"/>
    <w:next w:val="Normal"/>
    <w:link w:val="Heading2Char"/>
    <w:uiPriority w:val="9"/>
    <w:semiHidden/>
    <w:unhideWhenUsed/>
    <w:qFormat/>
    <w:rsid w:val="003F29EB"/>
    <w:pPr>
      <w:keepNext/>
      <w:keepLines/>
      <w:spacing w:before="160" w:after="80"/>
      <w:outlineLvl w:val="1"/>
    </w:pPr>
    <w:rPr>
      <w:rFonts w:eastAsiaTheme="majorEastAsia"/>
      <w:color w:val="2F5496" w:themeColor="accent1" w:themeShade="BF"/>
      <w:szCs w:val="32"/>
    </w:rPr>
  </w:style>
  <w:style w:type="paragraph" w:styleId="Heading3">
    <w:name w:val="heading 3"/>
    <w:basedOn w:val="Normal"/>
    <w:next w:val="Normal"/>
    <w:link w:val="Heading3Char"/>
    <w:uiPriority w:val="9"/>
    <w:semiHidden/>
    <w:unhideWhenUsed/>
    <w:qFormat/>
    <w:rsid w:val="003F29EB"/>
    <w:pPr>
      <w:keepNext/>
      <w:keepLines/>
      <w:spacing w:before="160" w:after="80"/>
      <w:outlineLvl w:val="2"/>
    </w:pPr>
    <w:rPr>
      <w:rFonts w:asciiTheme="minorHAnsi" w:eastAsiaTheme="majorEastAsia" w:hAnsiTheme="minorHAnsi"/>
      <w:color w:val="2F5496" w:themeColor="accent1" w:themeShade="BF"/>
      <w:sz w:val="28"/>
      <w:szCs w:val="28"/>
    </w:rPr>
  </w:style>
  <w:style w:type="paragraph" w:styleId="Heading4">
    <w:name w:val="heading 4"/>
    <w:basedOn w:val="Normal"/>
    <w:next w:val="Normal"/>
    <w:link w:val="Heading4Char"/>
    <w:uiPriority w:val="9"/>
    <w:semiHidden/>
    <w:unhideWhenUsed/>
    <w:qFormat/>
    <w:rsid w:val="003F29EB"/>
    <w:pPr>
      <w:keepNext/>
      <w:keepLines/>
      <w:spacing w:before="80" w:after="40"/>
      <w:outlineLvl w:val="3"/>
    </w:pPr>
    <w:rPr>
      <w:rFonts w:asciiTheme="minorHAnsi" w:eastAsiaTheme="majorEastAsia" w:hAnsiTheme="minorHAnsi"/>
      <w:i/>
      <w:iCs/>
      <w:color w:val="2F5496" w:themeColor="accent1" w:themeShade="BF"/>
    </w:rPr>
  </w:style>
  <w:style w:type="paragraph" w:styleId="Heading5">
    <w:name w:val="heading 5"/>
    <w:basedOn w:val="Normal"/>
    <w:next w:val="Normal"/>
    <w:link w:val="Heading5Char"/>
    <w:uiPriority w:val="9"/>
    <w:semiHidden/>
    <w:unhideWhenUsed/>
    <w:qFormat/>
    <w:rsid w:val="003F29EB"/>
    <w:pPr>
      <w:keepNext/>
      <w:keepLines/>
      <w:spacing w:before="80" w:after="40"/>
      <w:outlineLvl w:val="4"/>
    </w:pPr>
    <w:rPr>
      <w:rFonts w:asciiTheme="minorHAnsi" w:eastAsiaTheme="majorEastAsia" w:hAnsiTheme="minorHAnsi"/>
      <w:color w:val="2F5496" w:themeColor="accent1" w:themeShade="BF"/>
    </w:rPr>
  </w:style>
  <w:style w:type="paragraph" w:styleId="Heading6">
    <w:name w:val="heading 6"/>
    <w:basedOn w:val="Normal"/>
    <w:next w:val="Normal"/>
    <w:link w:val="Heading6Char"/>
    <w:uiPriority w:val="9"/>
    <w:semiHidden/>
    <w:unhideWhenUsed/>
    <w:qFormat/>
    <w:rsid w:val="003F29EB"/>
    <w:pPr>
      <w:keepNext/>
      <w:keepLines/>
      <w:spacing w:before="40" w:after="0"/>
      <w:outlineLvl w:val="5"/>
    </w:pPr>
    <w:rPr>
      <w:rFonts w:asciiTheme="minorHAnsi" w:eastAsiaTheme="majorEastAsia" w:hAnsiTheme="minorHAnsi"/>
      <w:i/>
      <w:iCs/>
      <w:color w:val="595959" w:themeColor="text1" w:themeTint="A6"/>
    </w:rPr>
  </w:style>
  <w:style w:type="paragraph" w:styleId="Heading7">
    <w:name w:val="heading 7"/>
    <w:basedOn w:val="Normal"/>
    <w:next w:val="Normal"/>
    <w:link w:val="Heading7Char"/>
    <w:uiPriority w:val="9"/>
    <w:semiHidden/>
    <w:unhideWhenUsed/>
    <w:qFormat/>
    <w:rsid w:val="003F29EB"/>
    <w:pPr>
      <w:keepNext/>
      <w:keepLines/>
      <w:spacing w:before="40" w:after="0"/>
      <w:outlineLvl w:val="6"/>
    </w:pPr>
    <w:rPr>
      <w:rFonts w:asciiTheme="minorHAnsi" w:eastAsiaTheme="majorEastAsia" w:hAnsiTheme="minorHAnsi"/>
      <w:color w:val="595959" w:themeColor="text1" w:themeTint="A6"/>
    </w:rPr>
  </w:style>
  <w:style w:type="paragraph" w:styleId="Heading8">
    <w:name w:val="heading 8"/>
    <w:basedOn w:val="Normal"/>
    <w:next w:val="Normal"/>
    <w:link w:val="Heading8Char"/>
    <w:uiPriority w:val="9"/>
    <w:semiHidden/>
    <w:unhideWhenUsed/>
    <w:qFormat/>
    <w:rsid w:val="003F29EB"/>
    <w:pPr>
      <w:keepNext/>
      <w:keepLines/>
      <w:spacing w:after="0"/>
      <w:outlineLvl w:val="7"/>
    </w:pPr>
    <w:rPr>
      <w:rFonts w:asciiTheme="minorHAnsi" w:eastAsiaTheme="majorEastAsia" w:hAnsiTheme="minorHAnsi"/>
      <w:i/>
      <w:iCs/>
      <w:color w:val="272727" w:themeColor="text1" w:themeTint="D8"/>
    </w:rPr>
  </w:style>
  <w:style w:type="paragraph" w:styleId="Heading9">
    <w:name w:val="heading 9"/>
    <w:basedOn w:val="Normal"/>
    <w:next w:val="Normal"/>
    <w:link w:val="Heading9Char"/>
    <w:uiPriority w:val="9"/>
    <w:semiHidden/>
    <w:unhideWhenUsed/>
    <w:qFormat/>
    <w:rsid w:val="003F29EB"/>
    <w:pPr>
      <w:keepNext/>
      <w:keepLines/>
      <w:spacing w:after="0"/>
      <w:outlineLvl w:val="8"/>
    </w:pPr>
    <w:rPr>
      <w:rFonts w:asciiTheme="minorHAnsi" w:eastAsiaTheme="majorEastAsia" w:hAnsiTheme="minorHAns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29EB"/>
    <w:rPr>
      <w:rFonts w:eastAsiaTheme="majorEastAsia"/>
      <w:color w:val="2F5496" w:themeColor="accent1" w:themeShade="BF"/>
      <w:sz w:val="40"/>
      <w:szCs w:val="40"/>
    </w:rPr>
  </w:style>
  <w:style w:type="character" w:customStyle="1" w:styleId="Heading2Char">
    <w:name w:val="Heading 2 Char"/>
    <w:basedOn w:val="DefaultParagraphFont"/>
    <w:link w:val="Heading2"/>
    <w:uiPriority w:val="9"/>
    <w:semiHidden/>
    <w:rsid w:val="003F29EB"/>
    <w:rPr>
      <w:rFonts w:eastAsiaTheme="majorEastAsia"/>
      <w:color w:val="2F5496" w:themeColor="accent1" w:themeShade="BF"/>
      <w:szCs w:val="32"/>
    </w:rPr>
  </w:style>
  <w:style w:type="character" w:customStyle="1" w:styleId="Heading3Char">
    <w:name w:val="Heading 3 Char"/>
    <w:basedOn w:val="DefaultParagraphFont"/>
    <w:link w:val="Heading3"/>
    <w:uiPriority w:val="9"/>
    <w:semiHidden/>
    <w:rsid w:val="003F29EB"/>
    <w:rPr>
      <w:rFonts w:asciiTheme="minorHAnsi" w:eastAsiaTheme="majorEastAsia" w:hAnsiTheme="minorHAnsi"/>
      <w:color w:val="2F5496" w:themeColor="accent1" w:themeShade="BF"/>
      <w:sz w:val="28"/>
      <w:szCs w:val="28"/>
    </w:rPr>
  </w:style>
  <w:style w:type="character" w:customStyle="1" w:styleId="Heading4Char">
    <w:name w:val="Heading 4 Char"/>
    <w:basedOn w:val="DefaultParagraphFont"/>
    <w:link w:val="Heading4"/>
    <w:uiPriority w:val="9"/>
    <w:semiHidden/>
    <w:rsid w:val="003F29EB"/>
    <w:rPr>
      <w:rFonts w:asciiTheme="minorHAnsi" w:eastAsiaTheme="majorEastAsia" w:hAnsiTheme="minorHAnsi"/>
      <w:i/>
      <w:iCs/>
      <w:color w:val="2F5496" w:themeColor="accent1" w:themeShade="BF"/>
    </w:rPr>
  </w:style>
  <w:style w:type="character" w:customStyle="1" w:styleId="Heading5Char">
    <w:name w:val="Heading 5 Char"/>
    <w:basedOn w:val="DefaultParagraphFont"/>
    <w:link w:val="Heading5"/>
    <w:uiPriority w:val="9"/>
    <w:semiHidden/>
    <w:rsid w:val="003F29EB"/>
    <w:rPr>
      <w:rFonts w:asciiTheme="minorHAnsi" w:eastAsiaTheme="majorEastAsia" w:hAnsiTheme="minorHAnsi"/>
      <w:color w:val="2F5496" w:themeColor="accent1" w:themeShade="BF"/>
    </w:rPr>
  </w:style>
  <w:style w:type="character" w:customStyle="1" w:styleId="Heading6Char">
    <w:name w:val="Heading 6 Char"/>
    <w:basedOn w:val="DefaultParagraphFont"/>
    <w:link w:val="Heading6"/>
    <w:uiPriority w:val="9"/>
    <w:semiHidden/>
    <w:rsid w:val="003F29EB"/>
    <w:rPr>
      <w:rFonts w:asciiTheme="minorHAnsi" w:eastAsiaTheme="majorEastAsia" w:hAnsiTheme="minorHAnsi"/>
      <w:i/>
      <w:iCs/>
      <w:color w:val="595959" w:themeColor="text1" w:themeTint="A6"/>
    </w:rPr>
  </w:style>
  <w:style w:type="character" w:customStyle="1" w:styleId="Heading7Char">
    <w:name w:val="Heading 7 Char"/>
    <w:basedOn w:val="DefaultParagraphFont"/>
    <w:link w:val="Heading7"/>
    <w:uiPriority w:val="9"/>
    <w:semiHidden/>
    <w:rsid w:val="003F29EB"/>
    <w:rPr>
      <w:rFonts w:asciiTheme="minorHAnsi" w:eastAsiaTheme="majorEastAsia" w:hAnsiTheme="minorHAnsi"/>
      <w:color w:val="595959" w:themeColor="text1" w:themeTint="A6"/>
    </w:rPr>
  </w:style>
  <w:style w:type="character" w:customStyle="1" w:styleId="Heading8Char">
    <w:name w:val="Heading 8 Char"/>
    <w:basedOn w:val="DefaultParagraphFont"/>
    <w:link w:val="Heading8"/>
    <w:uiPriority w:val="9"/>
    <w:semiHidden/>
    <w:rsid w:val="003F29EB"/>
    <w:rPr>
      <w:rFonts w:asciiTheme="minorHAnsi" w:eastAsiaTheme="majorEastAsia" w:hAnsiTheme="minorHAnsi"/>
      <w:i/>
      <w:iCs/>
      <w:color w:val="272727" w:themeColor="text1" w:themeTint="D8"/>
    </w:rPr>
  </w:style>
  <w:style w:type="character" w:customStyle="1" w:styleId="Heading9Char">
    <w:name w:val="Heading 9 Char"/>
    <w:basedOn w:val="DefaultParagraphFont"/>
    <w:link w:val="Heading9"/>
    <w:uiPriority w:val="9"/>
    <w:semiHidden/>
    <w:rsid w:val="003F29EB"/>
    <w:rPr>
      <w:rFonts w:asciiTheme="minorHAnsi" w:eastAsiaTheme="majorEastAsia" w:hAnsiTheme="minorHAnsi"/>
      <w:color w:val="272727" w:themeColor="text1" w:themeTint="D8"/>
    </w:rPr>
  </w:style>
  <w:style w:type="paragraph" w:styleId="Title">
    <w:name w:val="Title"/>
    <w:basedOn w:val="Normal"/>
    <w:next w:val="Normal"/>
    <w:link w:val="TitleChar"/>
    <w:uiPriority w:val="10"/>
    <w:qFormat/>
    <w:rsid w:val="003F29EB"/>
    <w:pPr>
      <w:spacing w:after="80" w:line="240" w:lineRule="auto"/>
      <w:contextualSpacing/>
    </w:pPr>
    <w:rPr>
      <w:rFonts w:eastAsiaTheme="majorEastAsia"/>
      <w:spacing w:val="-10"/>
      <w:kern w:val="28"/>
      <w:sz w:val="56"/>
      <w:szCs w:val="56"/>
    </w:rPr>
  </w:style>
  <w:style w:type="character" w:customStyle="1" w:styleId="TitleChar">
    <w:name w:val="Title Char"/>
    <w:basedOn w:val="DefaultParagraphFont"/>
    <w:link w:val="Title"/>
    <w:uiPriority w:val="10"/>
    <w:rsid w:val="003F29EB"/>
    <w:rPr>
      <w:rFonts w:eastAsiaTheme="majorEastAsia"/>
      <w:spacing w:val="-10"/>
      <w:kern w:val="28"/>
      <w:sz w:val="56"/>
      <w:szCs w:val="56"/>
    </w:rPr>
  </w:style>
  <w:style w:type="paragraph" w:styleId="Subtitle">
    <w:name w:val="Subtitle"/>
    <w:basedOn w:val="Normal"/>
    <w:next w:val="Normal"/>
    <w:link w:val="SubtitleChar"/>
    <w:uiPriority w:val="11"/>
    <w:qFormat/>
    <w:rsid w:val="003F29EB"/>
    <w:pPr>
      <w:numPr>
        <w:ilvl w:val="1"/>
      </w:numPr>
    </w:pPr>
    <w:rPr>
      <w:rFonts w:asciiTheme="minorHAnsi" w:eastAsiaTheme="majorEastAsia" w:hAnsiTheme="minorHAnsi"/>
      <w:color w:val="595959" w:themeColor="text1" w:themeTint="A6"/>
      <w:spacing w:val="15"/>
      <w:sz w:val="28"/>
      <w:szCs w:val="28"/>
    </w:rPr>
  </w:style>
  <w:style w:type="character" w:customStyle="1" w:styleId="SubtitleChar">
    <w:name w:val="Subtitle Char"/>
    <w:basedOn w:val="DefaultParagraphFont"/>
    <w:link w:val="Subtitle"/>
    <w:uiPriority w:val="11"/>
    <w:rsid w:val="003F29EB"/>
    <w:rPr>
      <w:rFonts w:asciiTheme="minorHAnsi" w:eastAsiaTheme="majorEastAsia" w:hAnsiTheme="minorHAnsi"/>
      <w:color w:val="595959" w:themeColor="text1" w:themeTint="A6"/>
      <w:spacing w:val="15"/>
      <w:sz w:val="28"/>
      <w:szCs w:val="28"/>
    </w:rPr>
  </w:style>
  <w:style w:type="paragraph" w:styleId="Quote">
    <w:name w:val="Quote"/>
    <w:basedOn w:val="Normal"/>
    <w:next w:val="Normal"/>
    <w:link w:val="QuoteChar"/>
    <w:uiPriority w:val="29"/>
    <w:qFormat/>
    <w:rsid w:val="003F29EB"/>
    <w:pPr>
      <w:spacing w:before="160"/>
      <w:jc w:val="center"/>
    </w:pPr>
    <w:rPr>
      <w:i/>
      <w:iCs/>
      <w:color w:val="404040" w:themeColor="text1" w:themeTint="BF"/>
    </w:rPr>
  </w:style>
  <w:style w:type="character" w:customStyle="1" w:styleId="QuoteChar">
    <w:name w:val="Quote Char"/>
    <w:basedOn w:val="DefaultParagraphFont"/>
    <w:link w:val="Quote"/>
    <w:uiPriority w:val="29"/>
    <w:rsid w:val="003F29EB"/>
    <w:rPr>
      <w:i/>
      <w:iCs/>
      <w:color w:val="404040" w:themeColor="text1" w:themeTint="BF"/>
    </w:rPr>
  </w:style>
  <w:style w:type="paragraph" w:styleId="ListParagraph">
    <w:name w:val="List Paragraph"/>
    <w:basedOn w:val="Normal"/>
    <w:uiPriority w:val="34"/>
    <w:qFormat/>
    <w:rsid w:val="003F29EB"/>
    <w:pPr>
      <w:ind w:left="720"/>
      <w:contextualSpacing/>
    </w:pPr>
  </w:style>
  <w:style w:type="character" w:styleId="IntenseEmphasis">
    <w:name w:val="Intense Emphasis"/>
    <w:basedOn w:val="DefaultParagraphFont"/>
    <w:uiPriority w:val="21"/>
    <w:qFormat/>
    <w:rsid w:val="003F29EB"/>
    <w:rPr>
      <w:i/>
      <w:iCs/>
      <w:color w:val="2F5496" w:themeColor="accent1" w:themeShade="BF"/>
    </w:rPr>
  </w:style>
  <w:style w:type="paragraph" w:styleId="IntenseQuote">
    <w:name w:val="Intense Quote"/>
    <w:basedOn w:val="Normal"/>
    <w:next w:val="Normal"/>
    <w:link w:val="IntenseQuoteChar"/>
    <w:uiPriority w:val="30"/>
    <w:qFormat/>
    <w:rsid w:val="003F29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F29EB"/>
    <w:rPr>
      <w:i/>
      <w:iCs/>
      <w:color w:val="2F5496" w:themeColor="accent1" w:themeShade="BF"/>
    </w:rPr>
  </w:style>
  <w:style w:type="character" w:styleId="IntenseReference">
    <w:name w:val="Intense Reference"/>
    <w:basedOn w:val="DefaultParagraphFont"/>
    <w:uiPriority w:val="32"/>
    <w:qFormat/>
    <w:rsid w:val="003F29EB"/>
    <w:rPr>
      <w:b/>
      <w:bCs/>
      <w:smallCaps/>
      <w:color w:val="2F5496" w:themeColor="accent1" w:themeShade="BF"/>
      <w:spacing w:val="5"/>
    </w:rPr>
  </w:style>
  <w:style w:type="character" w:styleId="Hyperlink">
    <w:name w:val="Hyperlink"/>
    <w:basedOn w:val="DefaultParagraphFont"/>
    <w:uiPriority w:val="99"/>
    <w:semiHidden/>
    <w:unhideWhenUsed/>
    <w:rsid w:val="003F29EB"/>
    <w:rPr>
      <w:color w:val="0563C1" w:themeColor="hyperlink"/>
      <w:u w:val="single"/>
    </w:rPr>
  </w:style>
  <w:style w:type="paragraph" w:styleId="NoSpacing">
    <w:name w:val="No Spacing"/>
    <w:uiPriority w:val="1"/>
    <w:qFormat/>
    <w:rsid w:val="003F29EB"/>
    <w:pPr>
      <w:spacing w:after="0" w:line="240" w:lineRule="auto"/>
    </w:pPr>
    <w:rPr>
      <w:rFonts w:asciiTheme="minorHAnsi" w:hAnsiTheme="minorHAnsi" w:cstheme="minorBid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fecwd.offic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Pages>
  <Words>602</Words>
  <Characters>3437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Orrick</dc:creator>
  <cp:keywords/>
  <dc:description/>
  <cp:lastModifiedBy>Julie Orrick</cp:lastModifiedBy>
  <cp:revision>5</cp:revision>
  <cp:lastPrinted>2025-08-19T18:42:00Z</cp:lastPrinted>
  <dcterms:created xsi:type="dcterms:W3CDTF">2025-08-19T14:27:00Z</dcterms:created>
  <dcterms:modified xsi:type="dcterms:W3CDTF">2025-08-19T18:46:00Z</dcterms:modified>
</cp:coreProperties>
</file>